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5A3" w:rsidRPr="001F15A3" w:rsidRDefault="001F15A3" w:rsidP="001F15A3">
      <w:pPr>
        <w:ind w:firstLine="708"/>
        <w:jc w:val="center"/>
        <w:rPr>
          <w:b/>
          <w:sz w:val="28"/>
          <w:szCs w:val="28"/>
          <w:lang w:val="kk-KZ"/>
        </w:rPr>
      </w:pPr>
      <w:r w:rsidRPr="001F15A3">
        <w:rPr>
          <w:b/>
          <w:sz w:val="28"/>
          <w:szCs w:val="28"/>
          <w:lang w:val="kk-KZ"/>
        </w:rPr>
        <w:t>4-Зертханалық сабақ.</w:t>
      </w:r>
    </w:p>
    <w:p w:rsidR="001F15A3" w:rsidRDefault="001F15A3" w:rsidP="001F15A3">
      <w:pPr>
        <w:ind w:firstLine="708"/>
        <w:jc w:val="center"/>
        <w:rPr>
          <w:b/>
          <w:sz w:val="28"/>
          <w:szCs w:val="28"/>
          <w:lang w:val="kk-KZ"/>
        </w:rPr>
      </w:pPr>
      <w:r w:rsidRPr="001F15A3">
        <w:rPr>
          <w:b/>
          <w:sz w:val="28"/>
          <w:szCs w:val="28"/>
          <w:lang w:val="kk-KZ"/>
        </w:rPr>
        <w:t>Шыжырлы ережелерді алып тастау.</w:t>
      </w:r>
    </w:p>
    <w:p w:rsidR="00542E9B" w:rsidRDefault="00542E9B" w:rsidP="00542E9B">
      <w:pPr>
        <w:spacing w:line="360" w:lineRule="auto"/>
        <w:jc w:val="both"/>
      </w:pPr>
    </w:p>
    <w:p w:rsidR="00542E9B" w:rsidRDefault="00542E9B" w:rsidP="00542E9B">
      <w:pPr>
        <w:spacing w:line="360" w:lineRule="auto"/>
        <w:jc w:val="both"/>
        <w:rPr>
          <w:b/>
          <w:sz w:val="28"/>
          <w:szCs w:val="28"/>
          <w:lang w:val="kk-KZ"/>
        </w:rPr>
      </w:pPr>
      <w:r>
        <w:fldChar w:fldCharType="begin"/>
      </w:r>
      <w:r w:rsidRPr="00542E9B">
        <w:rPr>
          <w:lang w:val="kk-KZ"/>
        </w:rPr>
        <w:instrText>HYPERLINK "http://zhakilya.edu.glogster.com/"</w:instrText>
      </w:r>
      <w:r>
        <w:fldChar w:fldCharType="separate"/>
      </w:r>
      <w:r>
        <w:rPr>
          <w:rStyle w:val="a5"/>
          <w:b/>
          <w:sz w:val="28"/>
          <w:szCs w:val="28"/>
          <w:lang w:val="kk-KZ"/>
        </w:rPr>
        <w:t>http://zhakilya.edu.glogster.com/</w:t>
      </w:r>
      <w:r>
        <w:fldChar w:fldCharType="end"/>
      </w:r>
    </w:p>
    <w:p w:rsidR="00542E9B" w:rsidRPr="001F15A3" w:rsidRDefault="00542E9B" w:rsidP="00542E9B">
      <w:pPr>
        <w:ind w:firstLine="708"/>
        <w:jc w:val="both"/>
        <w:rPr>
          <w:b/>
          <w:sz w:val="28"/>
          <w:szCs w:val="28"/>
          <w:lang w:val="kk-KZ"/>
        </w:rPr>
      </w:pPr>
    </w:p>
    <w:p w:rsidR="001F15A3" w:rsidRDefault="001F15A3" w:rsidP="001F15A3">
      <w:pPr>
        <w:ind w:firstLine="708"/>
        <w:jc w:val="both"/>
        <w:rPr>
          <w:sz w:val="28"/>
          <w:szCs w:val="28"/>
          <w:lang w:val="kk-KZ"/>
        </w:rPr>
      </w:pPr>
      <w:r w:rsidRPr="001F15A3">
        <w:rPr>
          <w:sz w:val="28"/>
          <w:szCs w:val="28"/>
          <w:lang w:val="kk-KZ"/>
        </w:rPr>
        <w:t xml:space="preserve">Түрлі шығарулардың көмегімен шынжыр пайда болған грамматикалар бар. </w:t>
      </w:r>
      <w:r w:rsidRPr="00542E9B">
        <w:rPr>
          <w:sz w:val="28"/>
          <w:szCs w:val="28"/>
          <w:lang w:val="kk-KZ"/>
        </w:rPr>
        <w:t xml:space="preserve">Мысалы: </w:t>
      </w:r>
      <w:r w:rsidRPr="00C70F49">
        <w:rPr>
          <w:position w:val="-12"/>
          <w:sz w:val="28"/>
          <w:szCs w:val="2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pt" o:ole="">
            <v:imagedata r:id="rId4" o:title=""/>
          </v:shape>
          <o:OLEObject Type="Embed" ProgID="Equation.3" ShapeID="_x0000_i1025" DrawAspect="Content" ObjectID="_1452923447" r:id="rId5"/>
        </w:object>
      </w:r>
      <w:r w:rsidRPr="00542E9B">
        <w:rPr>
          <w:b/>
          <w:sz w:val="28"/>
          <w:szCs w:val="28"/>
          <w:vertAlign w:val="subscript"/>
          <w:lang w:val="kk-KZ"/>
        </w:rPr>
        <w:t xml:space="preserve"> </w:t>
      </w:r>
      <w:r w:rsidRPr="00542E9B">
        <w:rPr>
          <w:sz w:val="28"/>
          <w:szCs w:val="28"/>
          <w:lang w:val="kk-KZ"/>
        </w:rPr>
        <w:t>грамматикаларда</w:t>
      </w:r>
      <w:r w:rsidRPr="00542E9B">
        <w:rPr>
          <w:rFonts w:ascii="KZ Times New Roman" w:hAnsi="KZ Times New Roman"/>
          <w:sz w:val="28"/>
          <w:szCs w:val="28"/>
          <w:lang w:val="kk-KZ"/>
        </w:rPr>
        <w:t xml:space="preserve"> </w:t>
      </w:r>
      <w:r w:rsidRPr="00C70F49">
        <w:rPr>
          <w:rFonts w:ascii="KZ Times New Roman" w:hAnsi="KZ Times New Roman"/>
          <w:position w:val="-10"/>
          <w:sz w:val="28"/>
          <w:szCs w:val="28"/>
        </w:rPr>
        <w:object w:dxaOrig="499" w:dyaOrig="320">
          <v:shape id="_x0000_i1026" type="#_x0000_t75" style="width:24.75pt;height:15.75pt" o:ole="">
            <v:imagedata r:id="rId6" o:title=""/>
          </v:shape>
          <o:OLEObject Type="Embed" ProgID="Equation.3" ShapeID="_x0000_i1026" DrawAspect="Content" ObjectID="_1452923448" r:id="rId7"/>
        </w:object>
      </w:r>
      <w:r w:rsidRPr="00542E9B">
        <w:rPr>
          <w:b/>
          <w:sz w:val="28"/>
          <w:szCs w:val="28"/>
          <w:lang w:val="kk-KZ"/>
        </w:rPr>
        <w:t xml:space="preserve"> </w:t>
      </w:r>
      <w:r w:rsidRPr="00542E9B">
        <w:rPr>
          <w:sz w:val="28"/>
          <w:szCs w:val="28"/>
          <w:lang w:val="kk-KZ"/>
        </w:rPr>
        <w:t xml:space="preserve">шынжыры екі түрлі шығару көмегімен пайда болуы мүмкін және оған екі түрлі синтаксистік ағаш сәйкес келеді. </w:t>
      </w:r>
    </w:p>
    <w:p w:rsidR="001F15A3" w:rsidRPr="008526EC" w:rsidRDefault="001F15A3" w:rsidP="001F15A3">
      <w:pPr>
        <w:ind w:firstLine="708"/>
        <w:jc w:val="both"/>
        <w:rPr>
          <w:sz w:val="28"/>
          <w:szCs w:val="28"/>
          <w:lang w:val="kk-KZ"/>
        </w:rPr>
      </w:pPr>
    </w:p>
    <w:p w:rsidR="001F15A3" w:rsidRDefault="001F15A3" w:rsidP="001F15A3">
      <w:pPr>
        <w:jc w:val="center"/>
        <w:rPr>
          <w:sz w:val="28"/>
          <w:szCs w:val="28"/>
          <w:lang w:val="kk-KZ"/>
        </w:rPr>
      </w:pPr>
      <w:r w:rsidRPr="00FD6EFA">
        <w:rPr>
          <w:position w:val="-12"/>
          <w:sz w:val="28"/>
          <w:szCs w:val="28"/>
        </w:rPr>
        <w:object w:dxaOrig="4720" w:dyaOrig="360">
          <v:shape id="_x0000_i1027" type="#_x0000_t75" style="width:236.25pt;height:18pt" o:ole="">
            <v:imagedata r:id="rId8" o:title=""/>
          </v:shape>
          <o:OLEObject Type="Embed" ProgID="Equation.3" ShapeID="_x0000_i1027" DrawAspect="Content" ObjectID="_1452923449" r:id="rId9"/>
        </w:object>
      </w:r>
    </w:p>
    <w:p w:rsidR="001F15A3" w:rsidRDefault="001F15A3" w:rsidP="001F15A3">
      <w:pPr>
        <w:jc w:val="center"/>
        <w:rPr>
          <w:sz w:val="28"/>
          <w:szCs w:val="28"/>
          <w:lang w:val="kk-KZ"/>
        </w:rPr>
      </w:pPr>
      <w:r w:rsidRPr="00FD6EFA">
        <w:rPr>
          <w:position w:val="-10"/>
          <w:sz w:val="28"/>
          <w:szCs w:val="28"/>
          <w:lang w:val="kk-KZ"/>
        </w:rPr>
        <w:object w:dxaOrig="7119" w:dyaOrig="320">
          <v:shape id="_x0000_i1028" type="#_x0000_t75" style="width:356.25pt;height:15.75pt" o:ole="">
            <v:imagedata r:id="rId10" o:title=""/>
          </v:shape>
          <o:OLEObject Type="Embed" ProgID="Equation.3" ShapeID="_x0000_i1028" DrawAspect="Content" ObjectID="_1452923450" r:id="rId11"/>
        </w:object>
      </w:r>
    </w:p>
    <w:p w:rsidR="001F15A3" w:rsidRPr="00FD6EFA" w:rsidRDefault="001F15A3" w:rsidP="001F15A3">
      <w:pPr>
        <w:jc w:val="center"/>
        <w:rPr>
          <w:sz w:val="28"/>
          <w:szCs w:val="28"/>
          <w:lang w:val="kk-KZ"/>
        </w:rPr>
      </w:pPr>
    </w:p>
    <w:p w:rsidR="001F15A3" w:rsidRPr="008F7BBB" w:rsidRDefault="001F15A3" w:rsidP="001F15A3">
      <w:pPr>
        <w:spacing w:line="360" w:lineRule="auto"/>
        <w:jc w:val="both"/>
        <w:rPr>
          <w:rFonts w:ascii="KZ Times New Roman" w:hAnsi="KZ Times New Roman"/>
          <w:sz w:val="28"/>
          <w:szCs w:val="28"/>
          <w:lang w:val="kk-KZ"/>
        </w:rPr>
      </w:pPr>
      <w:r w:rsidRPr="008F7BBB">
        <w:rPr>
          <w:b/>
          <w:sz w:val="28"/>
          <w:szCs w:val="28"/>
          <w:lang w:val="kk-KZ"/>
        </w:rPr>
        <w:t xml:space="preserve"> </w:t>
      </w:r>
      <w:r w:rsidRPr="008F7BBB">
        <w:rPr>
          <w:b/>
          <w:sz w:val="28"/>
          <w:szCs w:val="28"/>
          <w:lang w:val="kk-KZ"/>
        </w:rPr>
        <w:tab/>
      </w:r>
      <w:r w:rsidRPr="008F7BBB">
        <w:rPr>
          <w:sz w:val="28"/>
          <w:szCs w:val="28"/>
          <w:lang w:val="kk-KZ"/>
        </w:rPr>
        <w:t>Бұл шынжырдың бірінші шығаруы келесі түрде болады</w:t>
      </w:r>
      <w:r w:rsidRPr="008F7BBB">
        <w:rPr>
          <w:rFonts w:ascii="KZ Times New Roman" w:hAnsi="KZ Times New Roman"/>
          <w:sz w:val="28"/>
          <w:szCs w:val="28"/>
          <w:lang w:val="kk-KZ"/>
        </w:rPr>
        <w:t>:</w:t>
      </w:r>
    </w:p>
    <w:p w:rsidR="001F15A3" w:rsidRPr="001F15A3" w:rsidRDefault="001F15A3" w:rsidP="001F15A3">
      <w:pPr>
        <w:jc w:val="center"/>
        <w:rPr>
          <w:rFonts w:ascii="KZ Times New Roman" w:hAnsi="KZ Times New Roman"/>
          <w:sz w:val="28"/>
          <w:szCs w:val="28"/>
          <w:lang w:val="kk-KZ"/>
        </w:rPr>
      </w:pPr>
    </w:p>
    <w:p w:rsidR="001F15A3" w:rsidRDefault="001F15A3" w:rsidP="001F15A3">
      <w:pPr>
        <w:jc w:val="center"/>
        <w:rPr>
          <w:rFonts w:ascii="KZ Times New Roman" w:hAnsi="KZ Times New Roman"/>
          <w:sz w:val="28"/>
          <w:szCs w:val="28"/>
          <w:lang w:val="ru-MO"/>
        </w:rPr>
      </w:pPr>
      <w:r w:rsidRPr="009F4CBD">
        <w:rPr>
          <w:rFonts w:ascii="KZ Times New Roman" w:hAnsi="KZ Times New Roman"/>
          <w:position w:val="-10"/>
          <w:sz w:val="28"/>
          <w:szCs w:val="28"/>
          <w:lang w:val="ru-MO"/>
        </w:rPr>
        <w:object w:dxaOrig="3700" w:dyaOrig="320">
          <v:shape id="_x0000_i1029" type="#_x0000_t75" style="width:185.25pt;height:15.75pt" o:ole="">
            <v:imagedata r:id="rId12" o:title=""/>
          </v:shape>
          <o:OLEObject Type="Embed" ProgID="Equation.3" ShapeID="_x0000_i1029" DrawAspect="Content" ObjectID="_1452923451" r:id="rId13"/>
        </w:object>
      </w:r>
    </w:p>
    <w:p w:rsidR="001F15A3" w:rsidRPr="0084176A" w:rsidRDefault="001F15A3" w:rsidP="001F15A3">
      <w:pPr>
        <w:jc w:val="center"/>
        <w:rPr>
          <w:rFonts w:ascii="KZ Times New Roman" w:hAnsi="KZ Times New Roman"/>
          <w:sz w:val="28"/>
          <w:szCs w:val="28"/>
          <w:lang w:val="ru-MO"/>
        </w:rPr>
      </w:pPr>
    </w:p>
    <w:p w:rsidR="001F15A3" w:rsidRPr="001223F7" w:rsidRDefault="001F15A3" w:rsidP="001F15A3">
      <w:pPr>
        <w:pStyle w:val="a3"/>
        <w:ind w:left="0"/>
        <w:rPr>
          <w:rFonts w:ascii="KZ Times New Roman" w:hAnsi="KZ Times New Roman"/>
          <w:sz w:val="28"/>
          <w:szCs w:val="28"/>
        </w:rPr>
      </w:pPr>
      <w:r w:rsidRPr="001223F7">
        <w:rPr>
          <w:sz w:val="28"/>
          <w:szCs w:val="28"/>
        </w:rPr>
        <w:t xml:space="preserve">ал </w:t>
      </w:r>
      <w:proofErr w:type="spellStart"/>
      <w:r w:rsidRPr="001223F7">
        <w:rPr>
          <w:sz w:val="28"/>
          <w:szCs w:val="28"/>
        </w:rPr>
        <w:t>екіншісін</w:t>
      </w:r>
      <w:proofErr w:type="spellEnd"/>
      <w:r w:rsidRPr="001223F7">
        <w:rPr>
          <w:sz w:val="28"/>
          <w:szCs w:val="28"/>
        </w:rPr>
        <w:t xml:space="preserve"> </w:t>
      </w:r>
      <w:proofErr w:type="spellStart"/>
      <w:r w:rsidRPr="001223F7">
        <w:rPr>
          <w:sz w:val="28"/>
          <w:szCs w:val="28"/>
        </w:rPr>
        <w:t>былай</w:t>
      </w:r>
      <w:proofErr w:type="spellEnd"/>
      <w:r w:rsidRPr="001223F7">
        <w:rPr>
          <w:sz w:val="28"/>
          <w:szCs w:val="28"/>
        </w:rPr>
        <w:t xml:space="preserve"> </w:t>
      </w:r>
      <w:proofErr w:type="gramStart"/>
      <w:r w:rsidRPr="001223F7">
        <w:rPr>
          <w:sz w:val="28"/>
          <w:szCs w:val="28"/>
        </w:rPr>
        <w:t>алу</w:t>
      </w:r>
      <w:proofErr w:type="gramEnd"/>
      <w:r w:rsidRPr="001223F7">
        <w:rPr>
          <w:sz w:val="28"/>
          <w:szCs w:val="28"/>
        </w:rPr>
        <w:t xml:space="preserve">ға </w:t>
      </w:r>
      <w:proofErr w:type="spellStart"/>
      <w:r w:rsidRPr="001223F7">
        <w:rPr>
          <w:sz w:val="28"/>
          <w:szCs w:val="28"/>
        </w:rPr>
        <w:t>болады</w:t>
      </w:r>
      <w:proofErr w:type="spellEnd"/>
      <w:r w:rsidRPr="001223F7">
        <w:rPr>
          <w:rFonts w:ascii="KZ Times New Roman" w:hAnsi="KZ Times New Roman"/>
          <w:sz w:val="28"/>
          <w:szCs w:val="28"/>
        </w:rPr>
        <w:t>:</w:t>
      </w:r>
    </w:p>
    <w:p w:rsidR="001F15A3" w:rsidRDefault="001F15A3" w:rsidP="001F15A3">
      <w:pPr>
        <w:jc w:val="center"/>
        <w:rPr>
          <w:b/>
          <w:sz w:val="28"/>
          <w:szCs w:val="28"/>
          <w:lang w:val="kk-KZ"/>
        </w:rPr>
      </w:pPr>
    </w:p>
    <w:p w:rsidR="001F15A3" w:rsidRDefault="001F15A3" w:rsidP="001F15A3">
      <w:pPr>
        <w:jc w:val="center"/>
        <w:rPr>
          <w:b/>
          <w:sz w:val="28"/>
          <w:szCs w:val="28"/>
          <w:lang w:val="kk-KZ"/>
        </w:rPr>
      </w:pPr>
      <w:r w:rsidRPr="001223F7">
        <w:rPr>
          <w:b/>
          <w:sz w:val="28"/>
          <w:szCs w:val="28"/>
        </w:rPr>
        <w:t xml:space="preserve"> </w:t>
      </w:r>
      <w:r w:rsidRPr="00020FC7">
        <w:rPr>
          <w:b/>
          <w:position w:val="-10"/>
          <w:sz w:val="28"/>
          <w:szCs w:val="28"/>
        </w:rPr>
        <w:object w:dxaOrig="3840" w:dyaOrig="320">
          <v:shape id="_x0000_i1030" type="#_x0000_t75" style="width:192pt;height:15.75pt" o:ole="">
            <v:imagedata r:id="rId14" o:title=""/>
          </v:shape>
          <o:OLEObject Type="Embed" ProgID="Equation.3" ShapeID="_x0000_i1030" DrawAspect="Content" ObjectID="_1452923452" r:id="rId15"/>
        </w:object>
      </w:r>
    </w:p>
    <w:p w:rsidR="001F15A3" w:rsidRPr="007F7811" w:rsidRDefault="001F15A3" w:rsidP="001F15A3">
      <w:pPr>
        <w:jc w:val="center"/>
        <w:rPr>
          <w:rFonts w:ascii="Symbol" w:hAnsi="Symbol"/>
          <w:sz w:val="28"/>
          <w:szCs w:val="28"/>
          <w:lang w:val="kk-KZ"/>
        </w:rPr>
      </w:pPr>
    </w:p>
    <w:p w:rsidR="001F15A3" w:rsidRPr="00020FC7" w:rsidRDefault="001F15A3" w:rsidP="001F15A3">
      <w:pPr>
        <w:pStyle w:val="a3"/>
        <w:ind w:left="0" w:firstLine="709"/>
        <w:rPr>
          <w:sz w:val="28"/>
          <w:szCs w:val="28"/>
          <w:lang w:val="kk-KZ"/>
        </w:rPr>
      </w:pPr>
      <w:r w:rsidRPr="00020FC7">
        <w:rPr>
          <w:sz w:val="28"/>
          <w:szCs w:val="28"/>
          <w:lang w:val="kk-KZ"/>
        </w:rPr>
        <w:t xml:space="preserve">Келесі грамматика да түрлі синтаксистік ағашы бар түрлі шығарулар арқылы шынжыр құруға мүмкіндік береді. </w:t>
      </w:r>
    </w:p>
    <w:p w:rsidR="001F15A3" w:rsidRDefault="001F15A3" w:rsidP="001F15A3">
      <w:pPr>
        <w:jc w:val="center"/>
        <w:rPr>
          <w:sz w:val="28"/>
          <w:szCs w:val="28"/>
          <w:lang w:val="kk-KZ"/>
        </w:rPr>
      </w:pPr>
    </w:p>
    <w:p w:rsidR="001F15A3" w:rsidRDefault="001F15A3" w:rsidP="001F15A3">
      <w:pPr>
        <w:jc w:val="center"/>
        <w:rPr>
          <w:sz w:val="28"/>
          <w:szCs w:val="28"/>
          <w:lang w:val="kk-KZ"/>
        </w:rPr>
      </w:pPr>
      <w:r w:rsidRPr="00B32F9A">
        <w:rPr>
          <w:position w:val="-12"/>
          <w:sz w:val="28"/>
          <w:szCs w:val="28"/>
        </w:rPr>
        <w:object w:dxaOrig="2620" w:dyaOrig="360">
          <v:shape id="_x0000_i1031" type="#_x0000_t75" style="width:131.25pt;height:18pt" o:ole="">
            <v:imagedata r:id="rId16" o:title=""/>
          </v:shape>
          <o:OLEObject Type="Embed" ProgID="Equation.3" ShapeID="_x0000_i1031" DrawAspect="Content" ObjectID="_1452923453" r:id="rId17"/>
        </w:object>
      </w:r>
    </w:p>
    <w:p w:rsidR="001F15A3" w:rsidRDefault="001F15A3" w:rsidP="001F15A3">
      <w:pPr>
        <w:jc w:val="center"/>
        <w:rPr>
          <w:sz w:val="28"/>
          <w:szCs w:val="28"/>
          <w:lang w:val="kk-KZ"/>
        </w:rPr>
      </w:pPr>
      <w:r w:rsidRPr="00B32F9A">
        <w:rPr>
          <w:position w:val="-10"/>
          <w:sz w:val="28"/>
          <w:szCs w:val="28"/>
          <w:lang w:val="kk-KZ"/>
        </w:rPr>
        <w:object w:dxaOrig="4920" w:dyaOrig="320">
          <v:shape id="_x0000_i1032" type="#_x0000_t75" style="width:246pt;height:15.75pt" o:ole="">
            <v:imagedata r:id="rId18" o:title=""/>
          </v:shape>
          <o:OLEObject Type="Embed" ProgID="Equation.3" ShapeID="_x0000_i1032" DrawAspect="Content" ObjectID="_1452923454" r:id="rId19"/>
        </w:object>
      </w:r>
    </w:p>
    <w:p w:rsidR="001F15A3" w:rsidRDefault="001F15A3" w:rsidP="001F15A3">
      <w:pPr>
        <w:jc w:val="center"/>
        <w:rPr>
          <w:sz w:val="28"/>
          <w:szCs w:val="28"/>
          <w:lang w:val="kk-KZ"/>
        </w:rPr>
      </w:pPr>
    </w:p>
    <w:p w:rsidR="001F15A3" w:rsidRDefault="001F15A3" w:rsidP="001F15A3">
      <w:pPr>
        <w:ind w:firstLine="709"/>
        <w:jc w:val="both"/>
        <w:rPr>
          <w:sz w:val="28"/>
          <w:szCs w:val="28"/>
          <w:lang w:val="kk-KZ"/>
        </w:rPr>
      </w:pPr>
      <w:r w:rsidRPr="00B32F9A">
        <w:rPr>
          <w:sz w:val="28"/>
          <w:szCs w:val="28"/>
          <w:lang w:val="kk-KZ"/>
        </w:rPr>
        <w:t>Бұл грамматикалық шынжыр тудыратын екі шығаруы келесі түрде көрсетіледі</w:t>
      </w:r>
      <w:r w:rsidRPr="00B32F9A">
        <w:rPr>
          <w:rFonts w:ascii="KZ Times New Roman" w:hAnsi="KZ Times New Roman"/>
          <w:sz w:val="28"/>
          <w:szCs w:val="28"/>
          <w:lang w:val="kk-KZ"/>
        </w:rPr>
        <w:t>:</w:t>
      </w:r>
      <w:r w:rsidRPr="00B32F9A">
        <w:rPr>
          <w:sz w:val="28"/>
          <w:szCs w:val="28"/>
          <w:lang w:val="kk-KZ"/>
        </w:rPr>
        <w:t xml:space="preserve"> </w:t>
      </w:r>
    </w:p>
    <w:p w:rsidR="001F15A3" w:rsidRDefault="001F15A3" w:rsidP="001F15A3">
      <w:pPr>
        <w:ind w:firstLine="709"/>
        <w:jc w:val="both"/>
        <w:rPr>
          <w:sz w:val="28"/>
          <w:szCs w:val="28"/>
          <w:lang w:val="kk-KZ"/>
        </w:rPr>
      </w:pPr>
    </w:p>
    <w:p w:rsidR="001F15A3" w:rsidRDefault="001F15A3" w:rsidP="001F15A3">
      <w:pPr>
        <w:ind w:firstLine="709"/>
        <w:jc w:val="center"/>
        <w:rPr>
          <w:sz w:val="28"/>
          <w:szCs w:val="28"/>
          <w:lang w:val="kk-KZ"/>
        </w:rPr>
      </w:pPr>
      <w:r w:rsidRPr="00981E03">
        <w:rPr>
          <w:position w:val="-26"/>
          <w:sz w:val="28"/>
          <w:szCs w:val="28"/>
          <w:lang w:val="kk-KZ"/>
        </w:rPr>
        <w:object w:dxaOrig="4260" w:dyaOrig="639">
          <v:shape id="_x0000_i1033" type="#_x0000_t75" style="width:213pt;height:32.25pt" o:ole="">
            <v:imagedata r:id="rId20" o:title=""/>
          </v:shape>
          <o:OLEObject Type="Embed" ProgID="Equation.3" ShapeID="_x0000_i1033" DrawAspect="Content" ObjectID="_1452923455" r:id="rId21"/>
        </w:object>
      </w:r>
    </w:p>
    <w:p w:rsidR="001F15A3" w:rsidRDefault="001F15A3" w:rsidP="001F15A3">
      <w:pPr>
        <w:ind w:firstLine="709"/>
        <w:jc w:val="center"/>
        <w:rPr>
          <w:sz w:val="28"/>
          <w:szCs w:val="28"/>
          <w:lang w:val="kk-KZ"/>
        </w:rPr>
      </w:pPr>
    </w:p>
    <w:p w:rsidR="001F15A3" w:rsidRPr="001F15A3" w:rsidRDefault="001F15A3" w:rsidP="001F15A3">
      <w:pPr>
        <w:ind w:firstLine="708"/>
        <w:jc w:val="both"/>
        <w:rPr>
          <w:sz w:val="28"/>
          <w:szCs w:val="28"/>
          <w:lang w:val="kk-KZ"/>
        </w:rPr>
      </w:pPr>
      <w:r w:rsidRPr="00981E03">
        <w:rPr>
          <w:sz w:val="28"/>
          <w:szCs w:val="28"/>
          <w:lang w:val="kk-KZ"/>
        </w:rPr>
        <w:t xml:space="preserve">Грамматиканың қарастырылған қасиеті көп мағыналық деп аталады. </w:t>
      </w:r>
      <w:r w:rsidRPr="008E787B">
        <w:rPr>
          <w:sz w:val="28"/>
          <w:szCs w:val="28"/>
          <w:lang w:val="kk-KZ"/>
        </w:rPr>
        <w:t>Ол келесі тәсіл арқылы анықталуы мүмкін</w:t>
      </w:r>
      <w:r w:rsidRPr="008E787B">
        <w:rPr>
          <w:rFonts w:ascii="KZ Times New Roman" w:hAnsi="KZ Times New Roman"/>
          <w:sz w:val="28"/>
          <w:szCs w:val="28"/>
          <w:lang w:val="kk-KZ"/>
        </w:rPr>
        <w:t xml:space="preserve">. </w:t>
      </w:r>
      <w:r w:rsidRPr="008E787B">
        <w:rPr>
          <w:rFonts w:ascii="KZ Times New Roman" w:hAnsi="KZ Times New Roman"/>
          <w:position w:val="-10"/>
          <w:sz w:val="28"/>
          <w:szCs w:val="28"/>
        </w:rPr>
        <w:object w:dxaOrig="540" w:dyaOrig="340">
          <v:shape id="_x0000_i1034" type="#_x0000_t75" style="width:27pt;height:17.25pt" o:ole="">
            <v:imagedata r:id="rId22" o:title=""/>
          </v:shape>
          <o:OLEObject Type="Embed" ProgID="Equation.3" ShapeID="_x0000_i1034" DrawAspect="Content" ObjectID="_1452923456" r:id="rId23"/>
        </w:object>
      </w:r>
      <w:r>
        <w:rPr>
          <w:rFonts w:ascii="KZ Times New Roman" w:hAnsi="KZ Times New Roman"/>
          <w:sz w:val="28"/>
          <w:szCs w:val="28"/>
          <w:lang w:val="kk-KZ"/>
        </w:rPr>
        <w:t xml:space="preserve"> </w:t>
      </w:r>
      <w:r w:rsidRPr="008E787B">
        <w:rPr>
          <w:sz w:val="28"/>
          <w:szCs w:val="28"/>
          <w:lang w:val="kk-KZ"/>
        </w:rPr>
        <w:t xml:space="preserve">тілінің шынжыры егер оны шығару үшін біреуден артық синтаксистік ағаш бар болса көп мағыналы деп аталады. </w:t>
      </w:r>
      <w:r w:rsidRPr="001F15A3">
        <w:rPr>
          <w:sz w:val="28"/>
          <w:szCs w:val="28"/>
          <w:lang w:val="kk-KZ"/>
        </w:rPr>
        <w:t>Егер грамматикасы көпмағыналы шынжыр тудырса, онда ол көп мағыналы деп аталады.</w:t>
      </w:r>
    </w:p>
    <w:p w:rsidR="001F15A3" w:rsidRPr="001F15A3" w:rsidRDefault="001F15A3" w:rsidP="001F15A3">
      <w:pPr>
        <w:jc w:val="both"/>
        <w:rPr>
          <w:sz w:val="28"/>
          <w:szCs w:val="28"/>
          <w:lang w:val="kk-KZ"/>
        </w:rPr>
      </w:pPr>
      <w:r w:rsidRPr="001F15A3">
        <w:rPr>
          <w:sz w:val="28"/>
          <w:szCs w:val="28"/>
          <w:lang w:val="kk-KZ"/>
        </w:rPr>
        <w:tab/>
        <w:t>Көп мағыналық тек қана жасанды тілде болуы мүмкін емес. Яғни табиғи тілде де көп мағынасы бар сөйлемдер болуы мүмкін.</w:t>
      </w:r>
    </w:p>
    <w:p w:rsidR="001F15A3" w:rsidRDefault="001F15A3" w:rsidP="001F15A3">
      <w:pPr>
        <w:ind w:firstLine="708"/>
        <w:jc w:val="both"/>
        <w:rPr>
          <w:sz w:val="28"/>
          <w:szCs w:val="28"/>
          <w:lang w:val="kk-KZ"/>
        </w:rPr>
      </w:pPr>
      <w:r w:rsidRPr="001F15A3">
        <w:rPr>
          <w:sz w:val="28"/>
          <w:szCs w:val="28"/>
          <w:lang w:val="kk-KZ"/>
        </w:rPr>
        <w:t xml:space="preserve"> Мысалы: «Пальто испачкало окно» бұл сөйлемде бастауыш қайсы, толықтауыш қайсысы екені түсініксіз. Ал ағылшынның</w:t>
      </w:r>
      <w:r w:rsidRPr="001F15A3">
        <w:rPr>
          <w:rFonts w:ascii="KZ Times New Roman" w:hAnsi="KZ Times New Roman"/>
          <w:sz w:val="28"/>
          <w:szCs w:val="28"/>
          <w:lang w:val="kk-KZ"/>
        </w:rPr>
        <w:t xml:space="preserve"> </w:t>
      </w:r>
      <w:r w:rsidRPr="001F15A3">
        <w:rPr>
          <w:sz w:val="28"/>
          <w:szCs w:val="28"/>
          <w:lang w:val="kk-KZ"/>
        </w:rPr>
        <w:t xml:space="preserve">"They are flying </w:t>
      </w:r>
      <w:r w:rsidRPr="001F15A3">
        <w:rPr>
          <w:sz w:val="28"/>
          <w:szCs w:val="28"/>
          <w:lang w:val="kk-KZ"/>
        </w:rPr>
        <w:lastRenderedPageBreak/>
        <w:t>planes" сөйлемі екі түрлі түсіндірілуі мүмкін, яғни : "Они пилотируют самолет" немесе «Это летящие самолеты". Көп мағыналық жасанды тілге өте жағымсыз қасиет болып саналады, себебі көп мағыналық шынжырдың бірнеше мағынасы бар және ол шығару ағашын бір мағына тәсілімен құруға мүмкіндік бермейді.</w:t>
      </w:r>
    </w:p>
    <w:p w:rsidR="001F15A3" w:rsidRPr="001F15A3" w:rsidRDefault="001F15A3" w:rsidP="001F15A3">
      <w:pPr>
        <w:ind w:firstLine="708"/>
        <w:jc w:val="both"/>
        <w:rPr>
          <w:sz w:val="28"/>
          <w:szCs w:val="28"/>
          <w:lang w:val="kk-KZ"/>
        </w:rPr>
      </w:pPr>
      <w:r w:rsidRPr="007F7811">
        <w:rPr>
          <w:sz w:val="28"/>
          <w:szCs w:val="28"/>
          <w:lang w:val="kk-KZ"/>
        </w:rPr>
        <w:t xml:space="preserve"> Бұдан келіп шығатын қағида, яғни тәжірибеде бір мағыналы грамматикаларды қолдану қажет. </w:t>
      </w:r>
      <w:r w:rsidRPr="001F15A3">
        <w:rPr>
          <w:sz w:val="28"/>
          <w:szCs w:val="28"/>
          <w:lang w:val="kk-KZ"/>
        </w:rPr>
        <w:t>Қарастырылып жатқан грамматика көп мағыналы екеніне көз жеткізу үшін бұл грамматика тудыратын түрлі шығарулар көмегімен құрылуы мүмкін шынжырды табу жеткілікті. Бірақ бұл жерде туатын қиындық көп мағыналы шынжырды тауып алуда  арнайы алгоритмнің жоқтығы. Бұл қағида формалды тілдер теориясында дәлелденген.</w:t>
      </w:r>
    </w:p>
    <w:p w:rsidR="001F15A3" w:rsidRPr="001F15A3" w:rsidRDefault="001F15A3" w:rsidP="001F15A3">
      <w:pPr>
        <w:ind w:firstLine="708"/>
        <w:jc w:val="both"/>
        <w:rPr>
          <w:sz w:val="28"/>
          <w:szCs w:val="28"/>
          <w:lang w:val="kk-KZ"/>
        </w:rPr>
      </w:pPr>
      <w:r w:rsidRPr="001F15A3">
        <w:rPr>
          <w:sz w:val="28"/>
          <w:szCs w:val="28"/>
          <w:lang w:val="kk-KZ"/>
        </w:rPr>
        <w:t xml:space="preserve">Егер  </w:t>
      </w:r>
      <w:r w:rsidRPr="00A8749D">
        <w:rPr>
          <w:position w:val="-10"/>
          <w:sz w:val="28"/>
          <w:szCs w:val="28"/>
        </w:rPr>
        <w:object w:dxaOrig="300" w:dyaOrig="340">
          <v:shape id="_x0000_i1035" type="#_x0000_t75" style="width:15pt;height:17.25pt" o:ole="">
            <v:imagedata r:id="rId24" o:title=""/>
          </v:shape>
          <o:OLEObject Type="Embed" ProgID="Equation.3" ShapeID="_x0000_i1035" DrawAspect="Content" ObjectID="_1452923457" r:id="rId25"/>
        </w:object>
      </w:r>
      <w:r w:rsidRPr="001F15A3">
        <w:rPr>
          <w:sz w:val="28"/>
          <w:szCs w:val="28"/>
          <w:lang w:val="kk-KZ"/>
        </w:rPr>
        <w:t xml:space="preserve"> және </w:t>
      </w:r>
      <w:r w:rsidRPr="00A8749D">
        <w:rPr>
          <w:position w:val="-10"/>
          <w:sz w:val="28"/>
          <w:szCs w:val="28"/>
        </w:rPr>
        <w:object w:dxaOrig="320" w:dyaOrig="340">
          <v:shape id="_x0000_i1036" type="#_x0000_t75" style="width:15.75pt;height:17.25pt" o:ole="">
            <v:imagedata r:id="rId26" o:title=""/>
          </v:shape>
          <o:OLEObject Type="Embed" ProgID="Equation.3" ShapeID="_x0000_i1036" DrawAspect="Content" ObjectID="_1452923458" r:id="rId27"/>
        </w:object>
      </w:r>
      <w:r>
        <w:rPr>
          <w:sz w:val="28"/>
          <w:szCs w:val="28"/>
          <w:lang w:val="kk-KZ"/>
        </w:rPr>
        <w:t xml:space="preserve"> </w:t>
      </w:r>
      <w:r w:rsidRPr="001F15A3">
        <w:rPr>
          <w:sz w:val="28"/>
          <w:szCs w:val="28"/>
          <w:lang w:val="kk-KZ"/>
        </w:rPr>
        <w:t xml:space="preserve">грамматикалары бір тілді </w:t>
      </w:r>
      <w:r w:rsidRPr="00A8749D">
        <w:rPr>
          <w:position w:val="-10"/>
          <w:sz w:val="28"/>
          <w:szCs w:val="28"/>
        </w:rPr>
        <w:object w:dxaOrig="1440" w:dyaOrig="340">
          <v:shape id="_x0000_i1037" type="#_x0000_t75" style="width:1in;height:17.25pt" o:ole="">
            <v:imagedata r:id="rId28" o:title=""/>
          </v:shape>
          <o:OLEObject Type="Embed" ProgID="Equation.3" ShapeID="_x0000_i1037" DrawAspect="Content" ObjectID="_1452923459" r:id="rId29"/>
        </w:object>
      </w:r>
      <w:r w:rsidRPr="001F15A3">
        <w:rPr>
          <w:sz w:val="28"/>
          <w:szCs w:val="28"/>
          <w:lang w:val="kk-KZ"/>
        </w:rPr>
        <w:t xml:space="preserve"> тудырса, онда олар эквивалентті деп аталады. </w:t>
      </w:r>
    </w:p>
    <w:p w:rsidR="001F15A3" w:rsidRDefault="001F15A3" w:rsidP="001F15A3">
      <w:pPr>
        <w:ind w:firstLine="708"/>
        <w:jc w:val="both"/>
        <w:rPr>
          <w:sz w:val="28"/>
          <w:szCs w:val="28"/>
          <w:lang w:val="ru-MO"/>
        </w:rPr>
      </w:pPr>
      <w:r w:rsidRPr="001F15A3">
        <w:rPr>
          <w:sz w:val="28"/>
          <w:szCs w:val="28"/>
          <w:lang w:val="kk-KZ"/>
        </w:rPr>
        <w:t xml:space="preserve">Жалпы жағдайда екі берілген грамматика эквивалентті екенін тексеруге мүмкіндік беретін алгоритм жоқ екені дәлелденген. Бірақ көп мағыналық мәселесі жалпы түрде шешілмейді және кейбір жағдайларда, мысалы </w:t>
      </w:r>
      <w:r w:rsidRPr="002339A3">
        <w:rPr>
          <w:position w:val="-4"/>
          <w:sz w:val="28"/>
          <w:szCs w:val="28"/>
        </w:rPr>
        <w:object w:dxaOrig="440" w:dyaOrig="260">
          <v:shape id="_x0000_i1038" type="#_x0000_t75" style="width:21.75pt;height:12.75pt" o:ole="">
            <v:imagedata r:id="rId30" o:title=""/>
          </v:shape>
          <o:OLEObject Type="Embed" ProgID="Equation.3" ShapeID="_x0000_i1038" DrawAspect="Content" ObjectID="_1452923460" r:id="rId31"/>
        </w:object>
      </w:r>
      <w:r w:rsidRPr="001F15A3">
        <w:rPr>
          <w:sz w:val="28"/>
          <w:szCs w:val="28"/>
          <w:lang w:val="kk-KZ"/>
        </w:rPr>
        <w:t xml:space="preserve">-грамматикасы үшін грамматика кестесінде грамматиканы көп мағыналы ететін ережелер түрі анықталған. </w:t>
      </w:r>
      <w:proofErr w:type="gramStart"/>
      <w:r w:rsidRPr="001223F7">
        <w:rPr>
          <w:sz w:val="28"/>
          <w:szCs w:val="28"/>
        </w:rPr>
        <w:t>Б</w:t>
      </w:r>
      <w:proofErr w:type="gramEnd"/>
      <w:r w:rsidRPr="001223F7">
        <w:rPr>
          <w:sz w:val="28"/>
          <w:szCs w:val="28"/>
        </w:rPr>
        <w:t xml:space="preserve">ұған </w:t>
      </w:r>
      <w:proofErr w:type="spellStart"/>
      <w:r w:rsidRPr="001223F7">
        <w:rPr>
          <w:sz w:val="28"/>
          <w:szCs w:val="28"/>
        </w:rPr>
        <w:t>келесі</w:t>
      </w:r>
      <w:proofErr w:type="spellEnd"/>
      <w:r w:rsidRPr="001223F7">
        <w:rPr>
          <w:sz w:val="28"/>
          <w:szCs w:val="28"/>
        </w:rPr>
        <w:t xml:space="preserve"> түрдегі </w:t>
      </w:r>
      <w:proofErr w:type="spellStart"/>
      <w:r w:rsidRPr="001223F7">
        <w:rPr>
          <w:sz w:val="28"/>
          <w:szCs w:val="28"/>
        </w:rPr>
        <w:t>ережелер</w:t>
      </w:r>
      <w:proofErr w:type="spellEnd"/>
      <w:r w:rsidRPr="001223F7">
        <w:rPr>
          <w:sz w:val="28"/>
          <w:szCs w:val="28"/>
        </w:rPr>
        <w:t xml:space="preserve"> </w:t>
      </w:r>
      <w:proofErr w:type="spellStart"/>
      <w:r w:rsidRPr="001223F7">
        <w:rPr>
          <w:sz w:val="28"/>
          <w:szCs w:val="28"/>
        </w:rPr>
        <w:t>мысал</w:t>
      </w:r>
      <w:proofErr w:type="spellEnd"/>
      <w:r w:rsidRPr="001223F7">
        <w:rPr>
          <w:sz w:val="28"/>
          <w:szCs w:val="28"/>
        </w:rPr>
        <w:t xml:space="preserve"> бола </w:t>
      </w:r>
      <w:proofErr w:type="spellStart"/>
      <w:r w:rsidRPr="001223F7">
        <w:rPr>
          <w:sz w:val="28"/>
          <w:szCs w:val="28"/>
        </w:rPr>
        <w:t>алады</w:t>
      </w:r>
      <w:proofErr w:type="spellEnd"/>
      <w:r w:rsidRPr="001223F7">
        <w:rPr>
          <w:sz w:val="28"/>
          <w:szCs w:val="28"/>
        </w:rPr>
        <w:t xml:space="preserve">: </w:t>
      </w:r>
    </w:p>
    <w:p w:rsidR="001F15A3" w:rsidRDefault="001F15A3" w:rsidP="001F15A3">
      <w:pPr>
        <w:tabs>
          <w:tab w:val="left" w:pos="3780"/>
        </w:tabs>
        <w:ind w:firstLine="709"/>
        <w:jc w:val="center"/>
        <w:rPr>
          <w:sz w:val="28"/>
          <w:szCs w:val="28"/>
          <w:lang w:val="ru-MO"/>
        </w:rPr>
      </w:pPr>
    </w:p>
    <w:p w:rsidR="001F15A3" w:rsidRDefault="001F15A3" w:rsidP="001F15A3">
      <w:pPr>
        <w:tabs>
          <w:tab w:val="left" w:pos="3780"/>
        </w:tabs>
        <w:ind w:firstLine="709"/>
        <w:jc w:val="center"/>
        <w:rPr>
          <w:sz w:val="28"/>
          <w:szCs w:val="28"/>
          <w:lang w:val="ru-MO"/>
        </w:rPr>
      </w:pPr>
      <w:r w:rsidRPr="00AD72F2">
        <w:rPr>
          <w:position w:val="-58"/>
          <w:sz w:val="28"/>
          <w:szCs w:val="28"/>
          <w:lang w:val="ru-MO"/>
        </w:rPr>
        <w:object w:dxaOrig="2720" w:dyaOrig="1240">
          <v:shape id="_x0000_i1039" type="#_x0000_t75" style="width:135.75pt;height:62.25pt" o:ole="">
            <v:imagedata r:id="rId32" o:title=""/>
          </v:shape>
          <o:OLEObject Type="Embed" ProgID="Equation.3" ShapeID="_x0000_i1039" DrawAspect="Content" ObjectID="_1452923461" r:id="rId33"/>
        </w:object>
      </w:r>
    </w:p>
    <w:p w:rsidR="001F15A3" w:rsidRPr="00EC1123" w:rsidRDefault="001F15A3" w:rsidP="001F15A3">
      <w:pPr>
        <w:tabs>
          <w:tab w:val="left" w:pos="3780"/>
        </w:tabs>
        <w:ind w:firstLine="709"/>
        <w:jc w:val="center"/>
        <w:rPr>
          <w:sz w:val="28"/>
          <w:szCs w:val="28"/>
          <w:lang w:val="ru-MO"/>
        </w:rPr>
      </w:pPr>
    </w:p>
    <w:p w:rsidR="001F15A3" w:rsidRDefault="001F15A3" w:rsidP="001F15A3">
      <w:pPr>
        <w:pStyle w:val="a3"/>
        <w:spacing w:after="0"/>
        <w:ind w:left="0" w:firstLine="708"/>
        <w:rPr>
          <w:sz w:val="28"/>
          <w:szCs w:val="28"/>
          <w:lang w:val="ru-MO"/>
        </w:rPr>
      </w:pPr>
      <w:r w:rsidRPr="001223F7">
        <w:rPr>
          <w:sz w:val="28"/>
          <w:szCs w:val="28"/>
        </w:rPr>
        <w:t xml:space="preserve">Грамматика </w:t>
      </w:r>
      <w:proofErr w:type="spellStart"/>
      <w:r w:rsidRPr="001223F7">
        <w:rPr>
          <w:sz w:val="28"/>
          <w:szCs w:val="28"/>
        </w:rPr>
        <w:t>кестесінде</w:t>
      </w:r>
      <w:proofErr w:type="spellEnd"/>
      <w:r w:rsidRPr="001223F7">
        <w:rPr>
          <w:sz w:val="28"/>
          <w:szCs w:val="28"/>
        </w:rPr>
        <w:t xml:space="preserve"> бұл ережелердің </w:t>
      </w:r>
      <w:proofErr w:type="spellStart"/>
      <w:r w:rsidRPr="001223F7">
        <w:rPr>
          <w:sz w:val="28"/>
          <w:szCs w:val="28"/>
        </w:rPr>
        <w:t>біреуі</w:t>
      </w:r>
      <w:proofErr w:type="spellEnd"/>
      <w:r w:rsidRPr="001223F7">
        <w:rPr>
          <w:sz w:val="28"/>
          <w:szCs w:val="28"/>
        </w:rPr>
        <w:t xml:space="preserve"> </w:t>
      </w:r>
      <w:proofErr w:type="spellStart"/>
      <w:r w:rsidRPr="001223F7">
        <w:rPr>
          <w:sz w:val="28"/>
          <w:szCs w:val="28"/>
        </w:rPr>
        <w:t>болсын</w:t>
      </w:r>
      <w:proofErr w:type="spellEnd"/>
      <w:r w:rsidRPr="001223F7">
        <w:rPr>
          <w:sz w:val="28"/>
          <w:szCs w:val="28"/>
        </w:rPr>
        <w:t xml:space="preserve"> </w:t>
      </w:r>
      <w:proofErr w:type="spellStart"/>
      <w:r w:rsidRPr="001223F7">
        <w:rPr>
          <w:sz w:val="28"/>
          <w:szCs w:val="28"/>
        </w:rPr>
        <w:t>болуы</w:t>
      </w:r>
      <w:proofErr w:type="spellEnd"/>
      <w:r w:rsidRPr="001223F7">
        <w:rPr>
          <w:sz w:val="28"/>
          <w:szCs w:val="28"/>
        </w:rPr>
        <w:t xml:space="preserve"> грамматиканың кө</w:t>
      </w:r>
      <w:proofErr w:type="gramStart"/>
      <w:r w:rsidRPr="001223F7">
        <w:rPr>
          <w:sz w:val="28"/>
          <w:szCs w:val="28"/>
        </w:rPr>
        <w:t>п</w:t>
      </w:r>
      <w:proofErr w:type="gramEnd"/>
      <w:r w:rsidRPr="001223F7">
        <w:rPr>
          <w:sz w:val="28"/>
          <w:szCs w:val="28"/>
        </w:rPr>
        <w:t xml:space="preserve"> мағыналы </w:t>
      </w:r>
      <w:proofErr w:type="spellStart"/>
      <w:r w:rsidRPr="001223F7">
        <w:rPr>
          <w:sz w:val="28"/>
          <w:szCs w:val="28"/>
        </w:rPr>
        <w:t>екенін</w:t>
      </w:r>
      <w:proofErr w:type="spellEnd"/>
      <w:r w:rsidRPr="001223F7">
        <w:rPr>
          <w:sz w:val="28"/>
          <w:szCs w:val="28"/>
        </w:rPr>
        <w:t xml:space="preserve"> көрсетеді. </w:t>
      </w:r>
      <w:proofErr w:type="spellStart"/>
      <w:r w:rsidRPr="001223F7">
        <w:rPr>
          <w:sz w:val="28"/>
          <w:szCs w:val="28"/>
        </w:rPr>
        <w:t>Алайда</w:t>
      </w:r>
      <w:proofErr w:type="spellEnd"/>
      <w:r w:rsidRPr="001223F7">
        <w:rPr>
          <w:sz w:val="28"/>
          <w:szCs w:val="28"/>
        </w:rPr>
        <w:t xml:space="preserve"> бұл ереженің грамматика </w:t>
      </w:r>
      <w:proofErr w:type="spellStart"/>
      <w:r w:rsidRPr="001223F7">
        <w:rPr>
          <w:sz w:val="28"/>
          <w:szCs w:val="28"/>
        </w:rPr>
        <w:t>кестесінде</w:t>
      </w:r>
      <w:proofErr w:type="spellEnd"/>
      <w:r w:rsidRPr="001223F7">
        <w:rPr>
          <w:sz w:val="28"/>
          <w:szCs w:val="28"/>
        </w:rPr>
        <w:t xml:space="preserve"> </w:t>
      </w:r>
      <w:proofErr w:type="spellStart"/>
      <w:r w:rsidRPr="001223F7">
        <w:rPr>
          <w:sz w:val="28"/>
          <w:szCs w:val="28"/>
        </w:rPr>
        <w:t>болмауы</w:t>
      </w:r>
      <w:proofErr w:type="spellEnd"/>
      <w:r w:rsidRPr="001223F7">
        <w:rPr>
          <w:sz w:val="28"/>
          <w:szCs w:val="28"/>
        </w:rPr>
        <w:t xml:space="preserve"> грамматиканың көп мағыналы </w:t>
      </w:r>
      <w:proofErr w:type="spellStart"/>
      <w:r w:rsidRPr="001223F7">
        <w:rPr>
          <w:sz w:val="28"/>
          <w:szCs w:val="28"/>
        </w:rPr>
        <w:t>еместігіне</w:t>
      </w:r>
      <w:proofErr w:type="spellEnd"/>
      <w:r w:rsidRPr="001223F7">
        <w:rPr>
          <w:sz w:val="28"/>
          <w:szCs w:val="28"/>
        </w:rPr>
        <w:t xml:space="preserve"> </w:t>
      </w:r>
      <w:proofErr w:type="spellStart"/>
      <w:r w:rsidRPr="001223F7">
        <w:rPr>
          <w:sz w:val="28"/>
          <w:szCs w:val="28"/>
        </w:rPr>
        <w:t>кепілдік</w:t>
      </w:r>
      <w:proofErr w:type="spellEnd"/>
      <w:r w:rsidRPr="001223F7">
        <w:rPr>
          <w:sz w:val="28"/>
          <w:szCs w:val="28"/>
        </w:rPr>
        <w:t xml:space="preserve"> </w:t>
      </w:r>
      <w:proofErr w:type="spellStart"/>
      <w:r w:rsidRPr="001223F7">
        <w:rPr>
          <w:sz w:val="28"/>
          <w:szCs w:val="28"/>
        </w:rPr>
        <w:t>бере</w:t>
      </w:r>
      <w:proofErr w:type="spellEnd"/>
      <w:r w:rsidRPr="001223F7">
        <w:rPr>
          <w:sz w:val="28"/>
          <w:szCs w:val="28"/>
        </w:rPr>
        <w:t xml:space="preserve"> </w:t>
      </w:r>
      <w:proofErr w:type="spellStart"/>
      <w:r w:rsidRPr="001223F7">
        <w:rPr>
          <w:sz w:val="28"/>
          <w:szCs w:val="28"/>
        </w:rPr>
        <w:t>алмайды</w:t>
      </w:r>
      <w:proofErr w:type="spellEnd"/>
      <w:r w:rsidRPr="001223F7">
        <w:rPr>
          <w:sz w:val="28"/>
          <w:szCs w:val="28"/>
        </w:rPr>
        <w:t>.</w:t>
      </w:r>
    </w:p>
    <w:p w:rsidR="001F15A3" w:rsidRPr="001F15A3" w:rsidRDefault="001F15A3" w:rsidP="001F15A3">
      <w:pPr>
        <w:pStyle w:val="a3"/>
        <w:spacing w:after="0"/>
        <w:ind w:left="0" w:firstLine="708"/>
        <w:rPr>
          <w:sz w:val="28"/>
          <w:szCs w:val="28"/>
        </w:rPr>
      </w:pPr>
    </w:p>
    <w:p w:rsidR="0026433C" w:rsidRDefault="0026433C"/>
    <w:sectPr w:rsidR="0026433C" w:rsidSect="0026433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KZ Times New Roman">
    <w:altName w:val="Times New Roman"/>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F15A3"/>
    <w:rsid w:val="001F15A3"/>
    <w:rsid w:val="0026433C"/>
    <w:rsid w:val="00542E9B"/>
    <w:rsid w:val="00D96C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5A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F15A3"/>
    <w:pPr>
      <w:spacing w:after="120"/>
      <w:ind w:left="283"/>
    </w:pPr>
  </w:style>
  <w:style w:type="character" w:customStyle="1" w:styleId="a4">
    <w:name w:val="Основной текст с отступом Знак"/>
    <w:basedOn w:val="a0"/>
    <w:link w:val="a3"/>
    <w:rsid w:val="001F15A3"/>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542E9B"/>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5.bin"/><Relationship Id="rId18" Type="http://schemas.openxmlformats.org/officeDocument/2006/relationships/image" Target="media/image8.wmf"/><Relationship Id="rId26" Type="http://schemas.openxmlformats.org/officeDocument/2006/relationships/image" Target="media/image12.wmf"/><Relationship Id="rId3" Type="http://schemas.openxmlformats.org/officeDocument/2006/relationships/webSettings" Target="webSettings.xml"/><Relationship Id="rId21" Type="http://schemas.openxmlformats.org/officeDocument/2006/relationships/oleObject" Target="embeddings/oleObject9.bin"/><Relationship Id="rId34" Type="http://schemas.openxmlformats.org/officeDocument/2006/relationships/fontTable" Target="fontTable.xml"/><Relationship Id="rId7" Type="http://schemas.openxmlformats.org/officeDocument/2006/relationships/oleObject" Target="embeddings/oleObject2.bin"/><Relationship Id="rId12" Type="http://schemas.openxmlformats.org/officeDocument/2006/relationships/image" Target="media/image5.wmf"/><Relationship Id="rId17" Type="http://schemas.openxmlformats.org/officeDocument/2006/relationships/oleObject" Target="embeddings/oleObject7.bin"/><Relationship Id="rId25" Type="http://schemas.openxmlformats.org/officeDocument/2006/relationships/oleObject" Target="embeddings/oleObject11.bin"/><Relationship Id="rId33" Type="http://schemas.openxmlformats.org/officeDocument/2006/relationships/oleObject" Target="embeddings/oleObject15.bin"/><Relationship Id="rId2" Type="http://schemas.openxmlformats.org/officeDocument/2006/relationships/settings" Target="setting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13.bin"/><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oleObject" Target="embeddings/oleObject4.bin"/><Relationship Id="rId24" Type="http://schemas.openxmlformats.org/officeDocument/2006/relationships/image" Target="media/image11.wmf"/><Relationship Id="rId32" Type="http://schemas.openxmlformats.org/officeDocument/2006/relationships/image" Target="media/image15.wmf"/><Relationship Id="rId5" Type="http://schemas.openxmlformats.org/officeDocument/2006/relationships/oleObject" Target="embeddings/oleObject1.bin"/><Relationship Id="rId15" Type="http://schemas.openxmlformats.org/officeDocument/2006/relationships/oleObject" Target="embeddings/oleObject6.bin"/><Relationship Id="rId23" Type="http://schemas.openxmlformats.org/officeDocument/2006/relationships/oleObject" Target="embeddings/oleObject10.bin"/><Relationship Id="rId28" Type="http://schemas.openxmlformats.org/officeDocument/2006/relationships/image" Target="media/image13.wmf"/><Relationship Id="rId10" Type="http://schemas.openxmlformats.org/officeDocument/2006/relationships/image" Target="media/image4.wmf"/><Relationship Id="rId19" Type="http://schemas.openxmlformats.org/officeDocument/2006/relationships/oleObject" Target="embeddings/oleObject8.bin"/><Relationship Id="rId31" Type="http://schemas.openxmlformats.org/officeDocument/2006/relationships/oleObject" Target="embeddings/oleObject14.bin"/><Relationship Id="rId4" Type="http://schemas.openxmlformats.org/officeDocument/2006/relationships/image" Target="media/image1.wmf"/><Relationship Id="rId9" Type="http://schemas.openxmlformats.org/officeDocument/2006/relationships/oleObject" Target="embeddings/oleObject3.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2.bin"/><Relationship Id="rId30" Type="http://schemas.openxmlformats.org/officeDocument/2006/relationships/image" Target="media/image14.wmf"/><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424</Words>
  <Characters>2417</Characters>
  <Application>Microsoft Office Word</Application>
  <DocSecurity>0</DocSecurity>
  <Lines>20</Lines>
  <Paragraphs>5</Paragraphs>
  <ScaleCrop>false</ScaleCrop>
  <Company/>
  <LinksUpToDate>false</LinksUpToDate>
  <CharactersWithSpaces>2836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XTreme.ws</cp:lastModifiedBy>
  <cp:revision>3</cp:revision>
  <dcterms:created xsi:type="dcterms:W3CDTF">2014-01-30T16:43:00Z</dcterms:created>
  <dcterms:modified xsi:type="dcterms:W3CDTF">2014-02-03T03:02:00Z</dcterms:modified>
</cp:coreProperties>
</file>